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F7C" w:rsidRDefault="00A22F7C" w:rsidP="00A22F7C">
      <w:pPr>
        <w:jc w:val="center"/>
        <w:rPr>
          <w:color w:val="000000"/>
          <w:sz w:val="28"/>
          <w:szCs w:val="28"/>
        </w:rPr>
      </w:pPr>
      <w:bookmarkStart w:id="0" w:name="_Hlk207187795"/>
      <w:r>
        <w:rPr>
          <w:noProof/>
          <w:color w:val="000000"/>
          <w:sz w:val="28"/>
          <w:szCs w:val="28"/>
        </w:rPr>
        <w:drawing>
          <wp:inline distT="0" distB="0" distL="0" distR="0" wp14:anchorId="74C35FD3" wp14:editId="06400E27">
            <wp:extent cx="396240" cy="54229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2F7C" w:rsidRPr="00951608" w:rsidRDefault="00A22F7C" w:rsidP="00A22F7C">
      <w:pPr>
        <w:jc w:val="center"/>
        <w:rPr>
          <w:color w:val="000000"/>
          <w:sz w:val="28"/>
          <w:szCs w:val="28"/>
        </w:rPr>
      </w:pPr>
    </w:p>
    <w:tbl>
      <w:tblPr>
        <w:tblStyle w:val="Style12"/>
        <w:tblW w:w="154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8791"/>
        <w:gridCol w:w="4411"/>
        <w:gridCol w:w="816"/>
        <w:gridCol w:w="425"/>
      </w:tblGrid>
      <w:tr w:rsidR="00A22F7C" w:rsidTr="00B35F7F">
        <w:trPr>
          <w:trHeight w:val="1677"/>
        </w:trPr>
        <w:tc>
          <w:tcPr>
            <w:tcW w:w="9784" w:type="dxa"/>
            <w:gridSpan w:val="2"/>
          </w:tcPr>
          <w:p w:rsidR="00A22F7C" w:rsidRDefault="00A22F7C" w:rsidP="00B35F7F">
            <w:pPr>
              <w:widowControl w:val="0"/>
              <w:spacing w:line="256" w:lineRule="auto"/>
              <w:ind w:left="76" w:right="192" w:hanging="76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ВЕЛИКООЛЕКСАНДРІВСЬКИЙ ЛІЦЕЙ</w:t>
            </w:r>
          </w:p>
          <w:p w:rsidR="00A22F7C" w:rsidRDefault="00A22F7C" w:rsidP="00B35F7F">
            <w:pPr>
              <w:widowControl w:val="0"/>
              <w:spacing w:line="256" w:lineRule="auto"/>
              <w:ind w:left="76" w:right="192" w:hanging="76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 ВЕЛИКООЛЕКСАНДРІВСЬКОЇ СЕЛИЩНОЇ РАДИ </w:t>
            </w:r>
          </w:p>
          <w:p w:rsidR="00A22F7C" w:rsidRDefault="00A22F7C" w:rsidP="00B35F7F">
            <w:pPr>
              <w:widowControl w:val="0"/>
              <w:spacing w:line="256" w:lineRule="auto"/>
              <w:ind w:left="76" w:right="192" w:hanging="76"/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ХЕРСОНСЬКОЇ ОБЛАСТІ</w:t>
            </w:r>
          </w:p>
          <w:p w:rsidR="00A22F7C" w:rsidRPr="006E417B" w:rsidRDefault="00A22F7C" w:rsidP="00B35F7F">
            <w:pPr>
              <w:widowControl w:val="0"/>
              <w:spacing w:line="256" w:lineRule="auto"/>
              <w:ind w:left="76" w:right="192" w:hanging="76"/>
              <w:jc w:val="center"/>
              <w:rPr>
                <w:rFonts w:ascii="Times" w:eastAsia="Times" w:hAnsi="Times" w:cs="Times"/>
              </w:rPr>
            </w:pPr>
          </w:p>
          <w:p w:rsidR="00A22F7C" w:rsidRDefault="00A22F7C" w:rsidP="00B35F7F">
            <w:pPr>
              <w:widowControl w:val="0"/>
              <w:spacing w:line="256" w:lineRule="auto"/>
              <w:jc w:val="center"/>
              <w:rPr>
                <w:rFonts w:ascii="Times" w:eastAsia="Times" w:hAnsi="Times" w:cs="Times"/>
              </w:rPr>
            </w:pPr>
          </w:p>
        </w:tc>
        <w:tc>
          <w:tcPr>
            <w:tcW w:w="5652" w:type="dxa"/>
            <w:gridSpan w:val="3"/>
          </w:tcPr>
          <w:p w:rsidR="00A22F7C" w:rsidRDefault="00A22F7C" w:rsidP="00B35F7F">
            <w:pPr>
              <w:widowControl w:val="0"/>
              <w:spacing w:line="256" w:lineRule="auto"/>
              <w:jc w:val="center"/>
              <w:rPr>
                <w:rFonts w:ascii="Times" w:eastAsia="Times" w:hAnsi="Times" w:cs="Times"/>
              </w:rPr>
            </w:pPr>
          </w:p>
        </w:tc>
      </w:tr>
      <w:tr w:rsidR="00A22F7C" w:rsidTr="00B35F7F">
        <w:trPr>
          <w:gridAfter w:val="1"/>
          <w:wAfter w:w="425" w:type="dxa"/>
          <w:trHeight w:val="68"/>
        </w:trPr>
        <w:tc>
          <w:tcPr>
            <w:tcW w:w="99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A22F7C" w:rsidRDefault="00A22F7C" w:rsidP="00B35F7F">
            <w:pPr>
              <w:widowControl w:val="0"/>
              <w:spacing w:line="256" w:lineRule="auto"/>
              <w:rPr>
                <w:rFonts w:ascii="Times" w:eastAsia="Times" w:hAnsi="Times" w:cs="Times"/>
                <w:b/>
                <w:sz w:val="2"/>
                <w:szCs w:val="2"/>
                <w:u w:val="single"/>
              </w:rPr>
            </w:pPr>
          </w:p>
        </w:tc>
        <w:tc>
          <w:tcPr>
            <w:tcW w:w="13202" w:type="dxa"/>
            <w:gridSpan w:val="2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A22F7C" w:rsidRDefault="00A22F7C" w:rsidP="00B35F7F">
            <w:pPr>
              <w:widowControl w:val="0"/>
              <w:spacing w:line="256" w:lineRule="auto"/>
              <w:rPr>
                <w:rFonts w:ascii="Times" w:eastAsia="Times" w:hAnsi="Times" w:cs="Times"/>
                <w:b/>
                <w:sz w:val="2"/>
                <w:szCs w:val="2"/>
                <w:u w:val="single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A22F7C" w:rsidRDefault="00A22F7C" w:rsidP="00B35F7F">
            <w:pPr>
              <w:widowControl w:val="0"/>
              <w:spacing w:line="256" w:lineRule="auto"/>
              <w:rPr>
                <w:rFonts w:ascii="Times" w:eastAsia="Times" w:hAnsi="Times" w:cs="Times"/>
                <w:b/>
                <w:sz w:val="20"/>
                <w:szCs w:val="20"/>
                <w:u w:val="single"/>
              </w:rPr>
            </w:pPr>
          </w:p>
        </w:tc>
      </w:tr>
    </w:tbl>
    <w:bookmarkEnd w:id="0"/>
    <w:p w:rsidR="00C959FF" w:rsidRDefault="00C959FF" w:rsidP="00C959FF">
      <w:pPr>
        <w:spacing w:after="11"/>
        <w:ind w:right="10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6846F8">
        <w:rPr>
          <w:sz w:val="28"/>
          <w:szCs w:val="28"/>
        </w:rPr>
        <w:t xml:space="preserve">    </w:t>
      </w:r>
      <w:r>
        <w:rPr>
          <w:sz w:val="28"/>
          <w:szCs w:val="28"/>
        </w:rPr>
        <w:t>НАКАЗ</w:t>
      </w:r>
    </w:p>
    <w:p w:rsidR="00C959FF" w:rsidRDefault="00C959FF" w:rsidP="00C959FF">
      <w:pPr>
        <w:spacing w:after="11"/>
        <w:ind w:right="101"/>
        <w:rPr>
          <w:sz w:val="28"/>
          <w:szCs w:val="28"/>
        </w:rPr>
      </w:pPr>
    </w:p>
    <w:p w:rsidR="00C959FF" w:rsidRDefault="00C959FF" w:rsidP="00C959FF">
      <w:pPr>
        <w:spacing w:after="11"/>
        <w:ind w:right="101"/>
        <w:rPr>
          <w:sz w:val="28"/>
          <w:szCs w:val="28"/>
        </w:rPr>
      </w:pPr>
    </w:p>
    <w:p w:rsidR="00C959FF" w:rsidRPr="00EC6F87" w:rsidRDefault="00C959FF" w:rsidP="00C959FF">
      <w:pPr>
        <w:spacing w:after="11"/>
        <w:ind w:right="101"/>
        <w:rPr>
          <w:sz w:val="28"/>
          <w:szCs w:val="28"/>
        </w:rPr>
      </w:pPr>
      <w:r w:rsidRPr="00EC6F87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EC6F87">
        <w:rPr>
          <w:sz w:val="28"/>
          <w:szCs w:val="28"/>
        </w:rPr>
        <w:t>.09.202</w:t>
      </w:r>
      <w:r w:rsidR="00D77E89">
        <w:rPr>
          <w:sz w:val="28"/>
          <w:szCs w:val="28"/>
        </w:rPr>
        <w:t>6</w:t>
      </w:r>
      <w:r w:rsidRPr="00EC6F8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</w:t>
      </w:r>
      <w:proofErr w:type="spellStart"/>
      <w:r w:rsidRPr="00EC6F87">
        <w:rPr>
          <w:sz w:val="28"/>
          <w:szCs w:val="28"/>
        </w:rPr>
        <w:t>с</w:t>
      </w:r>
      <w:r w:rsidR="00581F0D">
        <w:rPr>
          <w:sz w:val="28"/>
          <w:szCs w:val="28"/>
        </w:rPr>
        <w:t>ел</w:t>
      </w:r>
      <w:proofErr w:type="spellEnd"/>
      <w:r w:rsidR="00581F0D">
        <w:rPr>
          <w:sz w:val="28"/>
          <w:szCs w:val="28"/>
        </w:rPr>
        <w:t>.</w:t>
      </w:r>
      <w:r w:rsidRPr="00EC6F87">
        <w:rPr>
          <w:sz w:val="28"/>
          <w:szCs w:val="28"/>
        </w:rPr>
        <w:t xml:space="preserve"> </w:t>
      </w:r>
      <w:r w:rsidR="00581F0D">
        <w:rPr>
          <w:sz w:val="28"/>
          <w:szCs w:val="28"/>
        </w:rPr>
        <w:t>В</w:t>
      </w:r>
      <w:r w:rsidRPr="00EC6F87">
        <w:rPr>
          <w:sz w:val="28"/>
          <w:szCs w:val="28"/>
        </w:rPr>
        <w:t xml:space="preserve">елика Олександрівка  </w:t>
      </w:r>
      <w:r w:rsidRPr="00EC6F87">
        <w:rPr>
          <w:sz w:val="28"/>
          <w:szCs w:val="28"/>
        </w:rPr>
        <w:tab/>
        <w:t xml:space="preserve">                             №  </w:t>
      </w:r>
    </w:p>
    <w:p w:rsidR="00C959FF" w:rsidRDefault="00C959FF" w:rsidP="00C959FF">
      <w:pPr>
        <w:spacing w:after="9" w:line="256" w:lineRule="auto"/>
      </w:pPr>
      <w:r>
        <w:t xml:space="preserve"> </w:t>
      </w:r>
    </w:p>
    <w:p w:rsidR="00C959FF" w:rsidRDefault="00C959FF" w:rsidP="00C959FF">
      <w:pPr>
        <w:ind w:right="4961"/>
        <w:jc w:val="both"/>
        <w:rPr>
          <w:b/>
          <w:color w:val="000000"/>
          <w:sz w:val="28"/>
          <w:szCs w:val="28"/>
        </w:rPr>
      </w:pPr>
    </w:p>
    <w:p w:rsidR="00C959FF" w:rsidRDefault="00C959FF" w:rsidP="00C959FF">
      <w:pPr>
        <w:ind w:right="4961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 створення атестаційної комісії І рівня на період проходження педагогічними працівниками атестації у 202</w:t>
      </w:r>
      <w:r w:rsidR="00D77E89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>/202</w:t>
      </w:r>
      <w:r w:rsidR="00D77E89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</w:t>
      </w:r>
      <w:r w:rsidR="00D77E89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р</w:t>
      </w:r>
      <w:proofErr w:type="spellEnd"/>
      <w:r>
        <w:rPr>
          <w:b/>
          <w:color w:val="000000"/>
          <w:sz w:val="28"/>
          <w:szCs w:val="28"/>
        </w:rPr>
        <w:t xml:space="preserve"> та організацію її проведення </w:t>
      </w:r>
    </w:p>
    <w:p w:rsidR="00C959FF" w:rsidRDefault="00C959FF" w:rsidP="00C959FF">
      <w:pPr>
        <w:spacing w:line="256" w:lineRule="auto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C959FF" w:rsidRPr="00D77E89" w:rsidRDefault="00D77E89" w:rsidP="00D77E89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77E89">
        <w:rPr>
          <w:rFonts w:ascii="Times New Roman" w:hAnsi="Times New Roman" w:cs="Times New Roman"/>
          <w:sz w:val="28"/>
          <w:szCs w:val="28"/>
        </w:rPr>
        <w:t>Відповідно до Закону України «Про освіту», Закону України «Про повну загальну середню освіту», Положення про атестацію педагогічних працівників, затвердженого наказом Міністерства освіти і науки України від 09 вересня 2022 року № 805 (зі змінами, внесеними наказом МОН від 10.09.2024 № 1277</w:t>
      </w:r>
      <w:r w:rsidR="007E7423">
        <w:rPr>
          <w:rFonts w:ascii="Times New Roman" w:hAnsi="Times New Roman" w:cs="Times New Roman"/>
          <w:sz w:val="28"/>
          <w:szCs w:val="28"/>
        </w:rPr>
        <w:t xml:space="preserve">, </w:t>
      </w:r>
      <w:r w:rsidR="007E7423" w:rsidRPr="007E7423">
        <w:rPr>
          <w:rFonts w:ascii="Times New Roman" w:hAnsi="Times New Roman" w:cs="Times New Roman"/>
          <w:sz w:val="28"/>
          <w:szCs w:val="28"/>
        </w:rPr>
        <w:t>зокрема наказами № 445 та № 582</w:t>
      </w:r>
      <w:r w:rsidRPr="007E7423">
        <w:rPr>
          <w:rFonts w:ascii="Times New Roman" w:hAnsi="Times New Roman" w:cs="Times New Roman"/>
          <w:sz w:val="28"/>
          <w:szCs w:val="28"/>
        </w:rPr>
        <w:t>),</w:t>
      </w:r>
      <w:r w:rsidRPr="00D77E89">
        <w:rPr>
          <w:rFonts w:ascii="Times New Roman" w:hAnsi="Times New Roman" w:cs="Times New Roman"/>
          <w:sz w:val="28"/>
          <w:szCs w:val="28"/>
        </w:rPr>
        <w:t xml:space="preserve"> з метою стимулювання цілеспрямованого безперервного підвищення рівня професійної компетентності педагогічних працівників, зростання їх майстерності, розвитку творчої ініціативи, забезпечення ефективності навчально-виховного процесу</w:t>
      </w:r>
    </w:p>
    <w:p w:rsidR="00C959FF" w:rsidRDefault="00C959FF" w:rsidP="00C959FF">
      <w:pPr>
        <w:tabs>
          <w:tab w:val="left" w:pos="4820"/>
        </w:tabs>
        <w:ind w:right="4577"/>
        <w:rPr>
          <w:bCs/>
          <w:sz w:val="28"/>
          <w:szCs w:val="28"/>
        </w:rPr>
      </w:pPr>
    </w:p>
    <w:p w:rsidR="00C959FF" w:rsidRDefault="00C959FF" w:rsidP="00C959FF">
      <w:pPr>
        <w:tabs>
          <w:tab w:val="left" w:pos="4820"/>
        </w:tabs>
        <w:ind w:right="4577"/>
        <w:rPr>
          <w:bCs/>
          <w:sz w:val="28"/>
          <w:szCs w:val="28"/>
        </w:rPr>
      </w:pPr>
      <w:r w:rsidRPr="00EC6F87">
        <w:rPr>
          <w:bCs/>
          <w:sz w:val="28"/>
          <w:szCs w:val="28"/>
        </w:rPr>
        <w:t>НАКАЗУЮ:</w:t>
      </w:r>
    </w:p>
    <w:p w:rsidR="00C959FF" w:rsidRDefault="00C959FF" w:rsidP="00C959FF">
      <w:pPr>
        <w:tabs>
          <w:tab w:val="left" w:pos="4820"/>
        </w:tabs>
        <w:ind w:right="4577"/>
        <w:rPr>
          <w:bCs/>
          <w:sz w:val="28"/>
          <w:szCs w:val="28"/>
        </w:rPr>
      </w:pPr>
    </w:p>
    <w:p w:rsidR="00C959FF" w:rsidRPr="00EC6F87" w:rsidRDefault="00C959FF" w:rsidP="00C959FF">
      <w:pPr>
        <w:pStyle w:val="a3"/>
        <w:numPr>
          <w:ilvl w:val="0"/>
          <w:numId w:val="1"/>
        </w:numPr>
        <w:tabs>
          <w:tab w:val="left" w:pos="4820"/>
        </w:tabs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Організувати проведення атестації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педагогічних кадрів школи відповідно до Типового положення про атестацію педагогічних працівників України</w:t>
      </w:r>
      <w:r w:rsidR="00DC3C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959FF" w:rsidRDefault="00C959FF" w:rsidP="00C959F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Створити атестаційну комісію у складі:</w:t>
      </w:r>
    </w:p>
    <w:p w:rsidR="00C959FF" w:rsidRDefault="00C959FF" w:rsidP="00C959FF">
      <w:pPr>
        <w:ind w:left="72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Голова комісії – Петрик Н.А., директор;</w:t>
      </w:r>
    </w:p>
    <w:p w:rsidR="00C959FF" w:rsidRDefault="00C959FF" w:rsidP="00C959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 комісії –Головко В.В.– заступник директора з ВР.</w:t>
      </w:r>
    </w:p>
    <w:p w:rsidR="00C959FF" w:rsidRDefault="00C959FF" w:rsidP="00C959FF">
      <w:pPr>
        <w:ind w:left="72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Члени комісії:</w:t>
      </w:r>
    </w:p>
    <w:p w:rsidR="00C959FF" w:rsidRDefault="00C959FF" w:rsidP="00C959F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Куделя О.М. – заступник директора з НВР;</w:t>
      </w:r>
    </w:p>
    <w:p w:rsidR="00C959FF" w:rsidRDefault="00C959FF" w:rsidP="00C959F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Ткачук Т.І. – заступник директора з методичної роботи;</w:t>
      </w:r>
    </w:p>
    <w:p w:rsidR="00C959FF" w:rsidRDefault="00C959FF" w:rsidP="00C959FF">
      <w:pPr>
        <w:ind w:firstLine="72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Доброгаєва</w:t>
      </w:r>
      <w:proofErr w:type="spellEnd"/>
      <w:r>
        <w:rPr>
          <w:color w:val="000000"/>
          <w:sz w:val="28"/>
          <w:szCs w:val="28"/>
        </w:rPr>
        <w:t xml:space="preserve"> Н.Г.- учитель математика, голова ПК;</w:t>
      </w:r>
    </w:p>
    <w:p w:rsidR="00C959FF" w:rsidRDefault="00C959FF" w:rsidP="00C959FF">
      <w:pPr>
        <w:ind w:firstLine="72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Нос</w:t>
      </w:r>
      <w:proofErr w:type="spellEnd"/>
      <w:r>
        <w:rPr>
          <w:color w:val="000000"/>
          <w:sz w:val="28"/>
          <w:szCs w:val="28"/>
        </w:rPr>
        <w:t xml:space="preserve"> І.Ю. – психолог;</w:t>
      </w:r>
    </w:p>
    <w:p w:rsidR="00C959FF" w:rsidRDefault="00C959FF" w:rsidP="00C959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Ткачик С.М. - заступник директора з виховної роботи;</w:t>
      </w:r>
    </w:p>
    <w:p w:rsidR="00C959FF" w:rsidRDefault="00FD0B03" w:rsidP="00C959FF">
      <w:pPr>
        <w:ind w:firstLine="72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Якубенко</w:t>
      </w:r>
      <w:proofErr w:type="spellEnd"/>
      <w:r>
        <w:rPr>
          <w:color w:val="000000"/>
          <w:sz w:val="28"/>
          <w:szCs w:val="28"/>
        </w:rPr>
        <w:t xml:space="preserve"> В. Ю</w:t>
      </w:r>
      <w:r w:rsidR="00C959FF">
        <w:rPr>
          <w:color w:val="000000"/>
          <w:sz w:val="28"/>
          <w:szCs w:val="28"/>
        </w:rPr>
        <w:t xml:space="preserve">. - учитель </w:t>
      </w:r>
      <w:r>
        <w:rPr>
          <w:color w:val="000000"/>
          <w:sz w:val="28"/>
          <w:szCs w:val="28"/>
        </w:rPr>
        <w:t>англійської мови</w:t>
      </w:r>
      <w:r w:rsidR="00C959FF">
        <w:rPr>
          <w:color w:val="000000"/>
          <w:sz w:val="28"/>
          <w:szCs w:val="28"/>
        </w:rPr>
        <w:t>;</w:t>
      </w:r>
    </w:p>
    <w:p w:rsidR="00C959FF" w:rsidRDefault="00C959FF" w:rsidP="00C959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Панченко І.І. – учитель географії.</w:t>
      </w:r>
    </w:p>
    <w:p w:rsidR="00C959FF" w:rsidRDefault="00C959FF" w:rsidP="00C959FF">
      <w:pPr>
        <w:jc w:val="both"/>
        <w:rPr>
          <w:color w:val="000000"/>
          <w:sz w:val="28"/>
          <w:szCs w:val="28"/>
        </w:rPr>
      </w:pPr>
    </w:p>
    <w:p w:rsidR="00C959FF" w:rsidRDefault="00C959FF" w:rsidP="00C959F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Атестаційній комісії:</w:t>
      </w:r>
    </w:p>
    <w:p w:rsidR="00C959FF" w:rsidRDefault="00C959FF" w:rsidP="00C959FF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 Забезпечити проходження атестації педагогічними працівниками згідно з планом та у відповідності з вимогами Положення про атестацію педагогічних працівників України.</w:t>
      </w:r>
    </w:p>
    <w:p w:rsidR="00C959FF" w:rsidRDefault="00C959FF" w:rsidP="00C959FF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 Ознайомити педагогічних працівників з Типовим положенням про атестацію педагогічних працівників України та зі Змінами до Типового положенням про атестацію педагогічних працівників; прийняти від них заяви щодо позачергової атестації.</w:t>
      </w:r>
    </w:p>
    <w:p w:rsidR="00C959FF" w:rsidRDefault="00C959FF" w:rsidP="00C959FF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3.3. Всебічно вивчити досвід роботи вчителів, які атестуються.</w:t>
      </w:r>
    </w:p>
    <w:p w:rsidR="00C959FF" w:rsidRDefault="00C959FF" w:rsidP="00C959FF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 Розглянути на засіданні атестаційної комісії заяви педагогічних працівників про позачергову атестацію, про перенесення строку атестації, подання керівника або педагогічної ради закладу про присвоєння працівнику кваліфікаційної категорії, педагогічного звання та у разі зниження ним рівня професійної діяльності. </w:t>
      </w:r>
    </w:p>
    <w:p w:rsidR="00C959FF" w:rsidRDefault="00C959FF" w:rsidP="00C959FF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3.5. Розробити </w:t>
      </w:r>
      <w:r>
        <w:rPr>
          <w:rFonts w:ascii="Times New Roman" w:eastAsia="Times New Roman" w:hAnsi="Times New Roman" w:cs="Times New Roman"/>
          <w:sz w:val="28"/>
          <w:szCs w:val="28"/>
        </w:rPr>
        <w:t>дорожню карту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атестації у 202</w:t>
      </w:r>
      <w:r w:rsidR="00D77E89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/202</w:t>
      </w:r>
      <w:r w:rsidR="00D77E89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навчальному році (Додаток 1).</w:t>
      </w:r>
    </w:p>
    <w:p w:rsidR="00C959FF" w:rsidRDefault="00C959FF" w:rsidP="00C959FF">
      <w:pPr>
        <w:pStyle w:val="a3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3.6. Ознайомити педагогічних працівників з результатами атестації.</w:t>
      </w:r>
    </w:p>
    <w:p w:rsidR="00C959FF" w:rsidRPr="00EC6F87" w:rsidRDefault="00C959FF" w:rsidP="00C959F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C6F87">
        <w:rPr>
          <w:rFonts w:ascii="Times New Roman" w:eastAsia="Times New Roman" w:hAnsi="Times New Roman" w:cs="Times New Roman"/>
          <w:sz w:val="28"/>
          <w:szCs w:val="28"/>
          <w:highlight w:val="white"/>
        </w:rPr>
        <w:t>акріпити членів атестаційної комісії за педагогічними працівниками, які проходять атестацію для вивчення та узагальнення майстерності з досвідом роботи.</w:t>
      </w:r>
    </w:p>
    <w:p w:rsidR="00C959FF" w:rsidRDefault="00C959FF" w:rsidP="00C959F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Секретарю атестаційної комісії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Головко В.В.</w:t>
      </w: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ознайомити з даним наказом усіх педагогічних працівників </w:t>
      </w:r>
      <w:r w:rsidR="00A668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ліцею </w:t>
      </w: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під особистий пі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дпис.</w:t>
      </w:r>
    </w:p>
    <w:p w:rsidR="00C959FF" w:rsidRPr="00EC6F87" w:rsidRDefault="00C959FF" w:rsidP="00C959FF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6F87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Загальний контроль за виконанням наказу залишаю за собою.</w:t>
      </w:r>
    </w:p>
    <w:p w:rsidR="00C959FF" w:rsidRDefault="00C959FF" w:rsidP="00C959FF">
      <w:pPr>
        <w:keepNext/>
        <w:jc w:val="both"/>
        <w:rPr>
          <w:color w:val="000000"/>
          <w:sz w:val="28"/>
          <w:szCs w:val="28"/>
        </w:rPr>
      </w:pPr>
    </w:p>
    <w:p w:rsidR="00C959FF" w:rsidRDefault="00C959FF" w:rsidP="00C959FF">
      <w:pPr>
        <w:keepNext/>
        <w:jc w:val="both"/>
        <w:rPr>
          <w:sz w:val="28"/>
          <w:szCs w:val="28"/>
        </w:rPr>
      </w:pPr>
    </w:p>
    <w:p w:rsidR="00C959FF" w:rsidRDefault="00C959FF" w:rsidP="00C959FF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Наталія ПЕТРИК</w:t>
      </w:r>
    </w:p>
    <w:p w:rsidR="00C959FF" w:rsidRDefault="00C959FF" w:rsidP="00C959FF">
      <w:pPr>
        <w:rPr>
          <w:color w:val="000000"/>
          <w:sz w:val="28"/>
          <w:szCs w:val="28"/>
        </w:rPr>
      </w:pPr>
    </w:p>
    <w:p w:rsidR="00C959FF" w:rsidRDefault="00C959FF" w:rsidP="00C959FF">
      <w:pPr>
        <w:rPr>
          <w:sz w:val="28"/>
          <w:szCs w:val="28"/>
        </w:rPr>
      </w:pPr>
      <w:r w:rsidRPr="00EC6F87">
        <w:rPr>
          <w:sz w:val="28"/>
          <w:szCs w:val="28"/>
        </w:rPr>
        <w:t>З наказом ознайомлен</w:t>
      </w:r>
      <w:r w:rsidR="00F87245">
        <w:rPr>
          <w:sz w:val="28"/>
          <w:szCs w:val="28"/>
        </w:rPr>
        <w:t>і</w:t>
      </w:r>
      <w:r w:rsidRPr="00EC6F87">
        <w:rPr>
          <w:sz w:val="28"/>
          <w:szCs w:val="28"/>
        </w:rPr>
        <w:t>:</w:t>
      </w:r>
    </w:p>
    <w:p w:rsidR="00C959FF" w:rsidRPr="00EC6F87" w:rsidRDefault="00C959FF" w:rsidP="00C959FF">
      <w:pPr>
        <w:tabs>
          <w:tab w:val="right" w:pos="4678"/>
        </w:tabs>
        <w:ind w:right="282"/>
        <w:jc w:val="both"/>
      </w:pPr>
      <w:r w:rsidRPr="00DF31B4">
        <w:t xml:space="preserve">(направлено на електронну пошту, </w:t>
      </w:r>
      <w:r w:rsidRPr="00DF31B4">
        <w:rPr>
          <w:lang w:val="en-US"/>
        </w:rPr>
        <w:t>Viber</w:t>
      </w:r>
      <w:r w:rsidRPr="00DF31B4">
        <w:t xml:space="preserve"> </w:t>
      </w:r>
      <w:r>
        <w:t>16</w:t>
      </w:r>
      <w:r w:rsidRPr="00DF31B4">
        <w:t>.0</w:t>
      </w:r>
      <w:r>
        <w:t>9</w:t>
      </w:r>
      <w:r w:rsidRPr="00DF31B4">
        <w:t>.202</w:t>
      </w:r>
      <w:r w:rsidR="003E7365">
        <w:t>6</w:t>
      </w:r>
      <w:r w:rsidRPr="00DF31B4">
        <w:t xml:space="preserve"> р.)</w:t>
      </w:r>
      <w:r>
        <w:rPr>
          <w:szCs w:val="28"/>
        </w:rPr>
        <w:t xml:space="preserve">                                                                                 </w:t>
      </w:r>
    </w:p>
    <w:p w:rsidR="00C959FF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  <w:sectPr w:rsidR="00C959FF" w:rsidSect="00EC6F87">
          <w:pgSz w:w="11906" w:h="16838"/>
          <w:pgMar w:top="1134" w:right="567" w:bottom="1134" w:left="1701" w:header="709" w:footer="709" w:gutter="0"/>
          <w:pgNumType w:start="1"/>
          <w:cols w:space="720"/>
          <w:docGrid w:linePitch="299"/>
        </w:sectPr>
      </w:pP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31B4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>Вікторія ГОЛОВКО</w:t>
      </w:r>
    </w:p>
    <w:p w:rsidR="00C959FF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31B4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>Ольга КУДЕЛЯ</w:t>
      </w: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Тетяна ТКАЧУК</w:t>
      </w: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31B4">
        <w:rPr>
          <w:rFonts w:ascii="Times New Roman" w:hAnsi="Times New Roman" w:cs="Times New Roman"/>
          <w:sz w:val="24"/>
          <w:szCs w:val="24"/>
        </w:rPr>
        <w:t>___________ Наталія ДОБРОГАЄВА</w:t>
      </w: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31B4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>Світлана ТКАЧИК</w:t>
      </w: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31B4">
        <w:rPr>
          <w:rFonts w:ascii="Times New Roman" w:hAnsi="Times New Roman" w:cs="Times New Roman"/>
          <w:sz w:val="24"/>
          <w:szCs w:val="24"/>
        </w:rPr>
        <w:t>___________ Ірина НОС</w:t>
      </w:r>
    </w:p>
    <w:p w:rsidR="00C959FF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F31B4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FD0B03">
        <w:rPr>
          <w:rFonts w:ascii="Times New Roman" w:hAnsi="Times New Roman" w:cs="Times New Roman"/>
          <w:sz w:val="24"/>
          <w:szCs w:val="24"/>
        </w:rPr>
        <w:t>Вікторія ЯКУБЕНКО</w:t>
      </w: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Іванна ПАНЧЕНКО</w:t>
      </w:r>
    </w:p>
    <w:p w:rsidR="00C959FF" w:rsidRPr="00DF31B4" w:rsidRDefault="00C959FF" w:rsidP="00C959FF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959FF" w:rsidRDefault="00C959FF" w:rsidP="00C959FF">
      <w:pPr>
        <w:pStyle w:val="a4"/>
        <w:rPr>
          <w:rFonts w:ascii="Times New Roman" w:hAnsi="Times New Roman" w:cs="Times New Roman"/>
          <w:sz w:val="24"/>
          <w:szCs w:val="24"/>
        </w:rPr>
        <w:sectPr w:rsidR="00C959FF" w:rsidSect="00525977">
          <w:type w:val="continuous"/>
          <w:pgSz w:w="11906" w:h="16838"/>
          <w:pgMar w:top="1134" w:right="567" w:bottom="1134" w:left="1701" w:header="709" w:footer="709" w:gutter="0"/>
          <w:pgNumType w:start="1"/>
          <w:cols w:num="2" w:space="720"/>
          <w:docGrid w:linePitch="299"/>
        </w:sectPr>
      </w:pPr>
    </w:p>
    <w:p w:rsidR="00C959FF" w:rsidRDefault="00C959FF" w:rsidP="00C959FF">
      <w:pPr>
        <w:rPr>
          <w:b/>
          <w:sz w:val="32"/>
          <w:szCs w:val="32"/>
        </w:rPr>
      </w:pPr>
    </w:p>
    <w:p w:rsidR="00C959FF" w:rsidRDefault="00C959FF" w:rsidP="00C959FF">
      <w:pPr>
        <w:rPr>
          <w:b/>
          <w:sz w:val="32"/>
          <w:szCs w:val="32"/>
        </w:rPr>
      </w:pPr>
      <w:bookmarkStart w:id="1" w:name="_GoBack"/>
      <w:bookmarkEnd w:id="1"/>
    </w:p>
    <w:p w:rsidR="00C959FF" w:rsidRDefault="00C959FF" w:rsidP="00C959FF">
      <w:pPr>
        <w:jc w:val="center"/>
        <w:rPr>
          <w:b/>
          <w:sz w:val="32"/>
          <w:szCs w:val="32"/>
        </w:rPr>
      </w:pPr>
      <w:r w:rsidRPr="00992D0E">
        <w:rPr>
          <w:b/>
          <w:sz w:val="32"/>
          <w:szCs w:val="32"/>
        </w:rPr>
        <w:t>Дорожня карта атестації 202</w:t>
      </w:r>
      <w:r w:rsidR="00D00B9F">
        <w:rPr>
          <w:b/>
          <w:sz w:val="32"/>
          <w:szCs w:val="32"/>
        </w:rPr>
        <w:t>6</w:t>
      </w:r>
      <w:r w:rsidRPr="00992D0E">
        <w:rPr>
          <w:b/>
          <w:sz w:val="32"/>
          <w:szCs w:val="32"/>
        </w:rPr>
        <w:t>/202</w:t>
      </w:r>
      <w:r w:rsidR="00EE3863">
        <w:rPr>
          <w:b/>
          <w:sz w:val="32"/>
          <w:szCs w:val="32"/>
        </w:rPr>
        <w:t>7</w:t>
      </w:r>
      <w:r w:rsidRPr="00992D0E">
        <w:rPr>
          <w:b/>
          <w:sz w:val="32"/>
          <w:szCs w:val="32"/>
        </w:rPr>
        <w:t xml:space="preserve"> </w:t>
      </w:r>
      <w:proofErr w:type="spellStart"/>
      <w:r w:rsidRPr="00992D0E">
        <w:rPr>
          <w:b/>
          <w:sz w:val="32"/>
          <w:szCs w:val="32"/>
        </w:rPr>
        <w:t>н</w:t>
      </w:r>
      <w:r w:rsidR="00D00B9F">
        <w:rPr>
          <w:b/>
          <w:sz w:val="32"/>
          <w:szCs w:val="32"/>
        </w:rPr>
        <w:t>.</w:t>
      </w:r>
      <w:r w:rsidRPr="00992D0E">
        <w:rPr>
          <w:b/>
          <w:sz w:val="32"/>
          <w:szCs w:val="32"/>
        </w:rPr>
        <w:t>р</w:t>
      </w:r>
      <w:proofErr w:type="spellEnd"/>
    </w:p>
    <w:p w:rsidR="00C959FF" w:rsidRPr="00992D0E" w:rsidRDefault="00C959FF" w:rsidP="00C959FF">
      <w:pPr>
        <w:jc w:val="center"/>
        <w:rPr>
          <w:b/>
          <w:sz w:val="32"/>
          <w:szCs w:val="32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677"/>
        <w:gridCol w:w="1678"/>
        <w:gridCol w:w="1724"/>
      </w:tblGrid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center"/>
            </w:pPr>
            <w:r w:rsidRPr="00D70D55">
              <w:t>Дата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center"/>
            </w:pPr>
            <w:r w:rsidRPr="00D70D55">
              <w:t>Заходи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center"/>
            </w:pPr>
            <w:r w:rsidRPr="00D70D55">
              <w:t>Форма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center"/>
            </w:pPr>
            <w:r w:rsidRPr="00D70D55">
              <w:t>Відповідальні</w:t>
            </w:r>
          </w:p>
        </w:tc>
      </w:tr>
      <w:tr w:rsidR="00C959FF" w:rsidRPr="00D70D55" w:rsidTr="00CA123B">
        <w:trPr>
          <w:trHeight w:val="521"/>
        </w:trPr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 xml:space="preserve">До </w:t>
            </w:r>
            <w:r w:rsidR="00A548DB">
              <w:t>19</w:t>
            </w:r>
            <w:r w:rsidRPr="00D70D55">
              <w:t>.09</w:t>
            </w:r>
          </w:p>
          <w:p w:rsidR="00C959FF" w:rsidRPr="00D70D55" w:rsidRDefault="00C959FF" w:rsidP="00CA123B">
            <w:pPr>
              <w:jc w:val="both"/>
            </w:pP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Створення атестаційної комісії</w:t>
            </w:r>
            <w:r>
              <w:t>.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Наказ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Директор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 xml:space="preserve">До </w:t>
            </w:r>
            <w:r w:rsidR="00D00B9F">
              <w:t>09</w:t>
            </w:r>
            <w:r w:rsidRPr="00D70D55">
              <w:t>.10</w:t>
            </w:r>
          </w:p>
          <w:p w:rsidR="00C959FF" w:rsidRPr="00D70D55" w:rsidRDefault="00C959FF" w:rsidP="00CA123B">
            <w:pPr>
              <w:jc w:val="both"/>
            </w:pP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Скласти і затвердити список педагогічних працівників, які підлягають черговій атестації в наступному календарному році;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Визначити строки проведення їх атестації;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Затвердити графік та план проведення засідань атестаційної комісії;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Визначити строк та адресу електронної пошти для подання педагогічними працівниками документів (у разі подання в електронній формі).</w:t>
            </w:r>
          </w:p>
        </w:tc>
        <w:tc>
          <w:tcPr>
            <w:tcW w:w="1678" w:type="dxa"/>
          </w:tcPr>
          <w:p w:rsidR="00C959FF" w:rsidRDefault="00C959FF" w:rsidP="00CA123B">
            <w:pPr>
              <w:jc w:val="both"/>
            </w:pPr>
            <w:r w:rsidRPr="00D70D55">
              <w:t>Список</w:t>
            </w:r>
          </w:p>
          <w:p w:rsidR="00C959FF" w:rsidRPr="00D70D55" w:rsidRDefault="00C959FF" w:rsidP="00CA123B">
            <w:pPr>
              <w:jc w:val="both"/>
            </w:pPr>
            <w:r w:rsidRPr="00D70D55">
              <w:t>Протокол</w:t>
            </w:r>
          </w:p>
          <w:p w:rsidR="00C959FF" w:rsidRPr="00D70D55" w:rsidRDefault="00C959FF" w:rsidP="00CA123B">
            <w:pPr>
              <w:jc w:val="both"/>
            </w:pPr>
          </w:p>
          <w:p w:rsidR="00C959FF" w:rsidRPr="00D70D55" w:rsidRDefault="00C959FF" w:rsidP="00CA123B">
            <w:pPr>
              <w:jc w:val="both"/>
            </w:pP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Секретар</w:t>
            </w:r>
          </w:p>
          <w:p w:rsidR="00C959FF" w:rsidRPr="00D70D55" w:rsidRDefault="00C959FF" w:rsidP="00CA123B">
            <w:pPr>
              <w:jc w:val="both"/>
            </w:pPr>
            <w:r w:rsidRPr="00D70D55">
              <w:t>АК</w:t>
            </w:r>
          </w:p>
          <w:p w:rsidR="00C959FF" w:rsidRPr="00D70D55" w:rsidRDefault="00C959FF" w:rsidP="00CA123B">
            <w:pPr>
              <w:jc w:val="both"/>
            </w:pPr>
          </w:p>
          <w:p w:rsidR="00C959FF" w:rsidRPr="00D70D55" w:rsidRDefault="00C959FF" w:rsidP="00CA123B">
            <w:pPr>
              <w:jc w:val="both"/>
            </w:pP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До 1</w:t>
            </w:r>
            <w:r w:rsidR="00D00B9F">
              <w:t>6</w:t>
            </w:r>
            <w:r w:rsidRPr="00D70D55">
              <w:t>.10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Провести співбесіду із педагогічними працівникам, що атестуються і прийняти індивідуальний план підготовки і проходження атестації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План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АК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 xml:space="preserve">Із </w:t>
            </w:r>
            <w:r w:rsidR="00D00B9F">
              <w:t>09</w:t>
            </w:r>
            <w:r w:rsidRPr="00D70D55">
              <w:t>.10 по 1</w:t>
            </w:r>
            <w:r w:rsidR="00D00B9F">
              <w:t>6</w:t>
            </w:r>
            <w:r w:rsidRPr="00D70D55">
              <w:t>.10</w:t>
            </w:r>
          </w:p>
          <w:p w:rsidR="00C959FF" w:rsidRPr="00D70D55" w:rsidRDefault="00C959FF" w:rsidP="00CA123B">
            <w:pPr>
              <w:jc w:val="both"/>
            </w:pP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 xml:space="preserve">- Оприлюднити інформацію на веб сайті закладу (відповідно пунктів 1,2 ІІІ розділу Положення: список чергової атестації, </w:t>
            </w:r>
            <w:r>
              <w:t>дорожню карту атестації</w:t>
            </w:r>
            <w:r w:rsidRPr="00D70D55">
              <w:t>, адресу електронної пошти для подання документів)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Інформація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Секретар</w:t>
            </w:r>
          </w:p>
        </w:tc>
      </w:tr>
      <w:tr w:rsidR="00C959FF" w:rsidRPr="00D70D55" w:rsidTr="00CA123B">
        <w:trPr>
          <w:trHeight w:val="1285"/>
        </w:trPr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До 2</w:t>
            </w:r>
            <w:r w:rsidR="00D00B9F">
              <w:t>4</w:t>
            </w:r>
            <w:r w:rsidRPr="00D70D55">
              <w:t xml:space="preserve">.12 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Створення е-портфоліо вчителями, що атестуються і надання доступу до їх перегляду, розміщення сертифікатів.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Портфоліо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Педагогічний працівник, який атестується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До 2</w:t>
            </w:r>
            <w:r w:rsidR="00D00B9F">
              <w:t>5</w:t>
            </w:r>
            <w:r w:rsidRPr="00D70D55">
              <w:t>.12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Розгляд документів педагогічних працівників, які атестуються;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Перевірка їх достовірності, за потреби, встановлення дотримання вимог пунктів 8, 9 розділу I Положення.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Портфоліо</w:t>
            </w:r>
          </w:p>
          <w:p w:rsidR="00C959FF" w:rsidRPr="00D70D55" w:rsidRDefault="00C959FF" w:rsidP="00CA123B">
            <w:pPr>
              <w:jc w:val="both"/>
            </w:pPr>
            <w:r w:rsidRPr="00D70D55">
              <w:t>Протокол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Члени атестаційної комісії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Із 0</w:t>
            </w:r>
            <w:r w:rsidR="00D00B9F">
              <w:t>4</w:t>
            </w:r>
            <w:r w:rsidRPr="00D70D55">
              <w:t xml:space="preserve">.01 по </w:t>
            </w:r>
            <w:r>
              <w:t>0</w:t>
            </w:r>
            <w:r w:rsidR="00D00B9F">
              <w:t>8</w:t>
            </w:r>
            <w:r w:rsidRPr="00D70D55">
              <w:t>.01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- Розміщення документів, що свідчать про педагогічну майстерність та/або професійні досягнення педагогів.</w:t>
            </w:r>
          </w:p>
          <w:p w:rsidR="00C959FF" w:rsidRPr="00D70D55" w:rsidRDefault="00C959FF" w:rsidP="00CA123B">
            <w:pPr>
              <w:jc w:val="both"/>
            </w:pPr>
            <w:r w:rsidRPr="00D70D55">
              <w:t>(Документи, які зберігаються в особовій справі педагогічного працівника, не подаються до атестаційної комісії).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Портфоліо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Педагогічний працівник, який атестується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Із 1</w:t>
            </w:r>
            <w:r w:rsidR="00D00B9F">
              <w:t>1</w:t>
            </w:r>
            <w:r w:rsidRPr="00D70D55">
              <w:t>.01 по 1</w:t>
            </w:r>
            <w:r w:rsidR="00D00B9F">
              <w:t>5</w:t>
            </w:r>
            <w:r w:rsidRPr="00D70D55">
              <w:t>.01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- Розгляд документів педагогічних працівників, які атестуються;</w:t>
            </w:r>
          </w:p>
          <w:p w:rsidR="00C959FF" w:rsidRPr="00D70D55" w:rsidRDefault="00C959FF" w:rsidP="00CA123B">
            <w:pPr>
              <w:jc w:val="both"/>
            </w:pPr>
            <w:r w:rsidRPr="00D70D55">
              <w:t xml:space="preserve">- Оцінка професійних </w:t>
            </w:r>
            <w:proofErr w:type="spellStart"/>
            <w:r w:rsidRPr="00D70D55">
              <w:t>компетентностей</w:t>
            </w:r>
            <w:proofErr w:type="spellEnd"/>
            <w:r w:rsidRPr="00D70D55">
              <w:t xml:space="preserve"> педагогічного працівника з урахуванням його посадових обов’язків і вимог професійного стандарту;</w:t>
            </w:r>
          </w:p>
          <w:p w:rsidR="00C959FF" w:rsidRPr="00D70D55" w:rsidRDefault="00C959FF" w:rsidP="00CA123B">
            <w:pPr>
              <w:jc w:val="both"/>
            </w:pPr>
            <w:r w:rsidRPr="00D70D55">
              <w:t xml:space="preserve">- Прийняття рішення, за потреби, для належного оцінювання професійних </w:t>
            </w:r>
            <w:proofErr w:type="spellStart"/>
            <w:r w:rsidRPr="00D70D55">
              <w:t>компетентностей</w:t>
            </w:r>
            <w:proofErr w:type="spellEnd"/>
            <w:r w:rsidRPr="00D70D55">
              <w:t xml:space="preserve"> педагогічного працівника про вивчення практичного досвіду його </w:t>
            </w:r>
            <w:r w:rsidRPr="00D70D55">
              <w:lastRenderedPageBreak/>
              <w:t>роботи,  визначає зі складу членів атестаційної комісії членів, які аналізуватимуть практичний досвід роботи педагогічного працівника, а також затверджує графік заходів з його проведення.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lastRenderedPageBreak/>
              <w:t>Портфоліо</w:t>
            </w:r>
          </w:p>
          <w:p w:rsidR="00C959FF" w:rsidRPr="00D70D55" w:rsidRDefault="00C959FF" w:rsidP="00CA123B">
            <w:pPr>
              <w:jc w:val="both"/>
            </w:pPr>
            <w:r w:rsidRPr="00D70D55">
              <w:t>Протокол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АК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До 0</w:t>
            </w:r>
            <w:r>
              <w:t>2</w:t>
            </w:r>
            <w:r w:rsidRPr="00D70D55">
              <w:t>.03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Аналіз практичного досвіду роботи педагогічних  працівників, що атестуються</w:t>
            </w:r>
            <w:r>
              <w:t>.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Довідка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АК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 xml:space="preserve">Із </w:t>
            </w:r>
            <w:r w:rsidR="00D00B9F">
              <w:t>15.</w:t>
            </w:r>
            <w:r w:rsidRPr="00D70D55">
              <w:t xml:space="preserve">03 по </w:t>
            </w:r>
            <w:r w:rsidR="00D00B9F">
              <w:t>19</w:t>
            </w:r>
            <w:r w:rsidRPr="00D70D55">
              <w:t xml:space="preserve">.03 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r w:rsidRPr="00D70D55">
              <w:t>Прийняти рішення про результати атестації педагогічних працівників. Оформлення атестаційних листів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Протокол</w:t>
            </w:r>
          </w:p>
        </w:tc>
        <w:tc>
          <w:tcPr>
            <w:tcW w:w="1724" w:type="dxa"/>
          </w:tcPr>
          <w:p w:rsidR="00C959FF" w:rsidRPr="00D70D55" w:rsidRDefault="00C959FF" w:rsidP="00CA123B">
            <w:pPr>
              <w:jc w:val="both"/>
            </w:pPr>
            <w:r w:rsidRPr="00D70D55">
              <w:t>АК</w:t>
            </w:r>
          </w:p>
        </w:tc>
      </w:tr>
      <w:tr w:rsidR="00C959FF" w:rsidRPr="00D70D55" w:rsidTr="00CA123B">
        <w:tc>
          <w:tcPr>
            <w:tcW w:w="1555" w:type="dxa"/>
          </w:tcPr>
          <w:p w:rsidR="00C959FF" w:rsidRPr="00D70D55" w:rsidRDefault="00C959FF" w:rsidP="00CA123B">
            <w:pPr>
              <w:jc w:val="both"/>
            </w:pPr>
            <w:r w:rsidRPr="00D70D55">
              <w:t>Впродовж 3 днів</w:t>
            </w:r>
          </w:p>
          <w:p w:rsidR="00C959FF" w:rsidRPr="00D70D55" w:rsidRDefault="00C959FF" w:rsidP="00CA123B">
            <w:pPr>
              <w:jc w:val="both"/>
            </w:pPr>
            <w:r w:rsidRPr="00D70D55">
              <w:t>(2</w:t>
            </w:r>
            <w:r w:rsidR="00D00B9F">
              <w:t>2</w:t>
            </w:r>
            <w:r w:rsidRPr="00D70D55">
              <w:t>.03-2</w:t>
            </w:r>
            <w:r w:rsidR="00D00B9F">
              <w:t>4</w:t>
            </w:r>
            <w:r w:rsidRPr="00D70D55">
              <w:t>.03)</w:t>
            </w:r>
          </w:p>
        </w:tc>
        <w:tc>
          <w:tcPr>
            <w:tcW w:w="4677" w:type="dxa"/>
          </w:tcPr>
          <w:p w:rsidR="00C959FF" w:rsidRPr="00D70D55" w:rsidRDefault="00C959FF" w:rsidP="00CA123B">
            <w:pPr>
              <w:jc w:val="both"/>
            </w:pPr>
            <w:bookmarkStart w:id="2" w:name="_heading=h.gjdgxs" w:colFirst="0" w:colLast="0"/>
            <w:bookmarkEnd w:id="2"/>
            <w:r w:rsidRPr="00D70D55">
              <w:t>- Надання атестаційних листів педагогічним працівникам під підпис/надсилання на електронну адресу із підтвердженням про отримання;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Видання наказу про результати атестації;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Подання наказу до бухгалтерії відділу освіти;</w:t>
            </w:r>
          </w:p>
          <w:p w:rsidR="00C959FF" w:rsidRPr="00D70D55" w:rsidRDefault="00C959FF" w:rsidP="00CA123B">
            <w:pPr>
              <w:jc w:val="both"/>
            </w:pPr>
            <w:r w:rsidRPr="00D70D55">
              <w:t>- Проведення тарифікації (за потреби)</w:t>
            </w:r>
          </w:p>
        </w:tc>
        <w:tc>
          <w:tcPr>
            <w:tcW w:w="1678" w:type="dxa"/>
          </w:tcPr>
          <w:p w:rsidR="00C959FF" w:rsidRPr="00D70D55" w:rsidRDefault="00C959FF" w:rsidP="00CA123B">
            <w:pPr>
              <w:jc w:val="both"/>
            </w:pPr>
            <w:r w:rsidRPr="00D70D55">
              <w:t>Журнал реєстрації</w:t>
            </w:r>
          </w:p>
          <w:p w:rsidR="00C959FF" w:rsidRPr="00D70D55" w:rsidRDefault="00C959FF" w:rsidP="00CA123B">
            <w:pPr>
              <w:jc w:val="both"/>
            </w:pPr>
            <w:r w:rsidRPr="00D70D55">
              <w:t>Наказ</w:t>
            </w:r>
          </w:p>
          <w:p w:rsidR="00C959FF" w:rsidRPr="00D70D55" w:rsidRDefault="00C959FF" w:rsidP="00CA123B">
            <w:pPr>
              <w:jc w:val="both"/>
            </w:pPr>
            <w:r w:rsidRPr="00D70D55">
              <w:t>Тарифікація</w:t>
            </w:r>
          </w:p>
        </w:tc>
        <w:tc>
          <w:tcPr>
            <w:tcW w:w="1724" w:type="dxa"/>
          </w:tcPr>
          <w:p w:rsidR="00C959FF" w:rsidRDefault="00C959FF" w:rsidP="00CA123B">
            <w:pPr>
              <w:jc w:val="both"/>
            </w:pPr>
            <w:r w:rsidRPr="00D70D55">
              <w:t>Секретар</w:t>
            </w:r>
          </w:p>
          <w:p w:rsidR="00C959FF" w:rsidRPr="00D70D55" w:rsidRDefault="00C959FF" w:rsidP="00CA123B">
            <w:pPr>
              <w:jc w:val="both"/>
            </w:pPr>
            <w:r w:rsidRPr="00D70D55">
              <w:t>Директор</w:t>
            </w:r>
          </w:p>
          <w:p w:rsidR="00C959FF" w:rsidRPr="00D70D55" w:rsidRDefault="00C959FF" w:rsidP="00CA123B">
            <w:pPr>
              <w:jc w:val="both"/>
            </w:pPr>
          </w:p>
        </w:tc>
      </w:tr>
    </w:tbl>
    <w:p w:rsidR="00A22F7C" w:rsidRDefault="00A22F7C" w:rsidP="00A22F7C">
      <w:pPr>
        <w:rPr>
          <w:sz w:val="28"/>
          <w:szCs w:val="28"/>
        </w:rPr>
      </w:pPr>
      <w:r>
        <w:t xml:space="preserve">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A22F7C" w:rsidRDefault="00A22F7C" w:rsidP="00A22F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p w:rsidR="00A22F7C" w:rsidRDefault="00A22F7C" w:rsidP="00A22F7C">
      <w:pPr>
        <w:jc w:val="center"/>
        <w:rPr>
          <w:sz w:val="28"/>
          <w:szCs w:val="28"/>
        </w:rPr>
      </w:pPr>
    </w:p>
    <w:p w:rsidR="00A22F7C" w:rsidRDefault="00A22F7C" w:rsidP="00A22F7C">
      <w:pPr>
        <w:spacing w:line="276" w:lineRule="auto"/>
        <w:jc w:val="both"/>
        <w:rPr>
          <w:sz w:val="28"/>
          <w:szCs w:val="28"/>
        </w:rPr>
      </w:pPr>
    </w:p>
    <w:p w:rsidR="00A22F7C" w:rsidRDefault="00A22F7C" w:rsidP="00A22F7C">
      <w:pPr>
        <w:spacing w:line="276" w:lineRule="auto"/>
        <w:jc w:val="both"/>
        <w:rPr>
          <w:sz w:val="28"/>
          <w:szCs w:val="28"/>
        </w:rPr>
      </w:pPr>
    </w:p>
    <w:p w:rsidR="00A22F7C" w:rsidRDefault="00A22F7C" w:rsidP="00DC3C4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Директор                                             Наталія ПЕТРИК</w:t>
      </w:r>
    </w:p>
    <w:p w:rsidR="00C2618F" w:rsidRDefault="00C2618F"/>
    <w:sectPr w:rsidR="00C261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276EE"/>
    <w:multiLevelType w:val="hybridMultilevel"/>
    <w:tmpl w:val="5B7893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7C"/>
    <w:rsid w:val="001601A6"/>
    <w:rsid w:val="003E7365"/>
    <w:rsid w:val="00581F0D"/>
    <w:rsid w:val="006846F8"/>
    <w:rsid w:val="007E7423"/>
    <w:rsid w:val="00A22F7C"/>
    <w:rsid w:val="00A548DB"/>
    <w:rsid w:val="00A66821"/>
    <w:rsid w:val="00C2618F"/>
    <w:rsid w:val="00C959FF"/>
    <w:rsid w:val="00CA5AFB"/>
    <w:rsid w:val="00D00B9F"/>
    <w:rsid w:val="00D77E89"/>
    <w:rsid w:val="00DC3C47"/>
    <w:rsid w:val="00EE3863"/>
    <w:rsid w:val="00F87245"/>
    <w:rsid w:val="00F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221B"/>
  <w15:chartTrackingRefBased/>
  <w15:docId w15:val="{4E943A3E-0F8D-4993-AF9E-BC3FAB0F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12">
    <w:name w:val="_Style 12"/>
    <w:basedOn w:val="a1"/>
    <w:qFormat/>
    <w:rsid w:val="00A22F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CellMar>
        <w:left w:w="115" w:type="dxa"/>
        <w:right w:w="115" w:type="dxa"/>
      </w:tblCellMar>
    </w:tblPr>
  </w:style>
  <w:style w:type="paragraph" w:styleId="a3">
    <w:name w:val="List Paragraph"/>
    <w:basedOn w:val="a"/>
    <w:uiPriority w:val="34"/>
    <w:qFormat/>
    <w:rsid w:val="00C959FF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uk-UA"/>
    </w:rPr>
  </w:style>
  <w:style w:type="paragraph" w:styleId="a4">
    <w:name w:val="No Spacing"/>
    <w:uiPriority w:val="1"/>
    <w:qFormat/>
    <w:rsid w:val="00C959FF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17</cp:revision>
  <dcterms:created xsi:type="dcterms:W3CDTF">2025-09-16T10:30:00Z</dcterms:created>
  <dcterms:modified xsi:type="dcterms:W3CDTF">2026-09-23T10:50:00Z</dcterms:modified>
</cp:coreProperties>
</file>